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D86" w:rsidRPr="00824D86" w:rsidRDefault="00995FD3" w:rsidP="00824D86">
      <w:pPr>
        <w:spacing w:after="0" w:line="240" w:lineRule="auto"/>
        <w:rPr>
          <w:rFonts w:eastAsia="Times New Roman" w:cs="Times New Roman"/>
          <w:b/>
          <w:lang w:eastAsia="nl-NL"/>
        </w:rPr>
      </w:pPr>
      <w:r w:rsidRPr="00824D86">
        <w:rPr>
          <w:b/>
        </w:rPr>
        <w:t>Beantwoording technische vragen</w:t>
      </w:r>
      <w:r w:rsidR="00824D86" w:rsidRPr="00824D86">
        <w:rPr>
          <w:b/>
        </w:rPr>
        <w:t xml:space="preserve"> van </w:t>
      </w:r>
      <w:r w:rsidR="00824D86">
        <w:rPr>
          <w:b/>
        </w:rPr>
        <w:t>TROTS</w:t>
      </w:r>
      <w:r w:rsidR="00D609D1" w:rsidRPr="00824D86">
        <w:rPr>
          <w:b/>
        </w:rPr>
        <w:t xml:space="preserve"> </w:t>
      </w:r>
      <w:r w:rsidR="00824D86" w:rsidRPr="00824D86">
        <w:rPr>
          <w:b/>
        </w:rPr>
        <w:t xml:space="preserve">Haarlem door </w:t>
      </w:r>
      <w:r w:rsidR="00824D86" w:rsidRPr="00824D86">
        <w:rPr>
          <w:rFonts w:eastAsia="Times New Roman" w:cs="Times New Roman"/>
          <w:b/>
          <w:lang w:eastAsia="nl-NL"/>
        </w:rPr>
        <w:t>Annemiek Kamphuis</w:t>
      </w:r>
      <w:r w:rsidR="00824D86" w:rsidRPr="00824D86">
        <w:rPr>
          <w:rFonts w:eastAsia="Times New Roman" w:cs="Times New Roman"/>
          <w:b/>
          <w:lang w:eastAsia="nl-NL"/>
        </w:rPr>
        <w:t xml:space="preserve">, </w:t>
      </w:r>
      <w:r w:rsidR="00824D86" w:rsidRPr="00824D86">
        <w:rPr>
          <w:rFonts w:eastAsia="Times New Roman" w:cs="Times New Roman"/>
          <w:b/>
          <w:lang w:eastAsia="nl-NL"/>
        </w:rPr>
        <w:t>Juridisch adviseur</w:t>
      </w:r>
      <w:r w:rsidR="00824D86" w:rsidRPr="00824D86">
        <w:rPr>
          <w:rFonts w:eastAsia="Times New Roman" w:cs="Times New Roman"/>
          <w:b/>
          <w:lang w:eastAsia="nl-NL"/>
        </w:rPr>
        <w:t xml:space="preserve">, </w:t>
      </w:r>
      <w:r w:rsidR="00824D86" w:rsidRPr="00824D86">
        <w:rPr>
          <w:rFonts w:eastAsia="Times New Roman" w:cs="Times New Roman"/>
          <w:b/>
          <w:lang w:eastAsia="nl-NL"/>
        </w:rPr>
        <w:t>Afdeling Vergunningen, Toezicht &amp; Handhaving</w:t>
      </w:r>
      <w:r w:rsidR="00824D86" w:rsidRPr="00824D86">
        <w:rPr>
          <w:rFonts w:eastAsia="Times New Roman" w:cs="Times New Roman"/>
          <w:b/>
          <w:lang w:eastAsia="nl-NL"/>
        </w:rPr>
        <w:t xml:space="preserve">, </w:t>
      </w:r>
      <w:r w:rsidR="00824D86" w:rsidRPr="00824D86">
        <w:rPr>
          <w:rFonts w:eastAsia="Times New Roman" w:cs="Times New Roman"/>
          <w:b/>
          <w:lang w:eastAsia="nl-NL"/>
        </w:rPr>
        <w:t>Gemeente Haarlem</w:t>
      </w:r>
      <w:r w:rsidR="00824D86" w:rsidRPr="00824D86">
        <w:rPr>
          <w:rFonts w:eastAsia="Times New Roman" w:cs="Times New Roman"/>
          <w:b/>
          <w:lang w:eastAsia="nl-NL"/>
        </w:rPr>
        <w:t xml:space="preserve"> d.d. 25-01-2017</w:t>
      </w:r>
    </w:p>
    <w:p w:rsidR="00824D86" w:rsidRPr="00824D86" w:rsidRDefault="00824D86" w:rsidP="00824D86">
      <w:pPr>
        <w:spacing w:after="0" w:line="240" w:lineRule="auto"/>
        <w:rPr>
          <w:rFonts w:eastAsia="Times New Roman" w:cs="Times New Roman"/>
          <w:b/>
          <w:lang w:eastAsia="nl-NL"/>
        </w:rPr>
      </w:pPr>
    </w:p>
    <w:p w:rsidR="00A659AA" w:rsidRPr="00824D86" w:rsidRDefault="00824D86" w:rsidP="00824D86">
      <w:pPr>
        <w:spacing w:after="0" w:line="240" w:lineRule="auto"/>
        <w:rPr>
          <w:b/>
        </w:rPr>
      </w:pPr>
      <w:r w:rsidRPr="00824D86">
        <w:rPr>
          <w:rFonts w:eastAsia="Times New Roman" w:cs="Times New Roman"/>
          <w:b/>
          <w:lang w:eastAsia="nl-NL"/>
        </w:rPr>
        <w:t xml:space="preserve">Inzake </w:t>
      </w:r>
      <w:r w:rsidR="00995FD3" w:rsidRPr="00824D86">
        <w:rPr>
          <w:b/>
        </w:rPr>
        <w:t>plaatsing tijdelijke zendmast SV United</w:t>
      </w:r>
      <w:r w:rsidRPr="00824D86">
        <w:rPr>
          <w:b/>
        </w:rPr>
        <w:t xml:space="preserve"> </w:t>
      </w:r>
      <w:bookmarkStart w:id="0" w:name="_GoBack"/>
      <w:bookmarkEnd w:id="0"/>
    </w:p>
    <w:p w:rsidR="008B28A6" w:rsidRPr="00824D86" w:rsidRDefault="008B28A6">
      <w:pPr>
        <w:rPr>
          <w:b/>
        </w:rPr>
      </w:pPr>
    </w:p>
    <w:p w:rsidR="00995FD3" w:rsidRPr="008433F3" w:rsidRDefault="00E07B0E" w:rsidP="00E07B0E">
      <w:pPr>
        <w:pStyle w:val="Lijstalinea"/>
        <w:numPr>
          <w:ilvl w:val="0"/>
          <w:numId w:val="1"/>
        </w:numPr>
        <w:rPr>
          <w:i/>
        </w:rPr>
      </w:pPr>
      <w:r w:rsidRPr="008433F3">
        <w:rPr>
          <w:i/>
        </w:rPr>
        <w:t>De wijkraad Molenwijk weet van niks, waarom niet?</w:t>
      </w:r>
    </w:p>
    <w:p w:rsidR="00397579" w:rsidRDefault="00397579" w:rsidP="00397579">
      <w:pPr>
        <w:pStyle w:val="Lijstalinea"/>
        <w:ind w:left="360"/>
      </w:pPr>
    </w:p>
    <w:p w:rsidR="00397579" w:rsidRDefault="006805E0" w:rsidP="00537BC3">
      <w:pPr>
        <w:pStyle w:val="Lijstalinea"/>
        <w:ind w:left="360"/>
      </w:pPr>
      <w:r>
        <w:t xml:space="preserve">De aanvrager is </w:t>
      </w:r>
      <w:r w:rsidR="008B28A6">
        <w:t>in de diverse gesprekken</w:t>
      </w:r>
      <w:r>
        <w:t xml:space="preserve"> geadviseerd</w:t>
      </w:r>
      <w:r w:rsidR="008F0479">
        <w:t xml:space="preserve"> om,</w:t>
      </w:r>
      <w:r>
        <w:t xml:space="preserve"> </w:t>
      </w:r>
      <w:r w:rsidR="00125E4B">
        <w:t xml:space="preserve">naast </w:t>
      </w:r>
      <w:r w:rsidR="008F0479">
        <w:t>de direct omwonenden,</w:t>
      </w:r>
      <w:r>
        <w:t xml:space="preserve"> </w:t>
      </w:r>
      <w:r w:rsidR="00537BC3">
        <w:t xml:space="preserve">ook </w:t>
      </w:r>
      <w:r>
        <w:t>de wijkraad (tijdig) te informeren. De wijkraad is uiteindelijk</w:t>
      </w:r>
      <w:r w:rsidR="00AB3C21">
        <w:t xml:space="preserve"> per abuis</w:t>
      </w:r>
      <w:r>
        <w:t xml:space="preserve"> niet</w:t>
      </w:r>
      <w:r w:rsidR="00AB3C21">
        <w:t xml:space="preserve"> door hen</w:t>
      </w:r>
      <w:r w:rsidR="00537BC3">
        <w:t xml:space="preserve"> </w:t>
      </w:r>
      <w:r w:rsidR="00125E4B">
        <w:t xml:space="preserve">geïnformeerd. </w:t>
      </w:r>
      <w:r w:rsidR="00537BC3">
        <w:t>De direct omwonenden en de sportvereniging wel.</w:t>
      </w:r>
    </w:p>
    <w:p w:rsidR="00537BC3" w:rsidRDefault="00537BC3" w:rsidP="00537BC3">
      <w:pPr>
        <w:pStyle w:val="Lijstalinea"/>
        <w:ind w:left="360"/>
      </w:pPr>
    </w:p>
    <w:p w:rsidR="00E07B0E" w:rsidRPr="008433F3" w:rsidRDefault="00E07B0E" w:rsidP="00E07B0E">
      <w:pPr>
        <w:pStyle w:val="Lijstalinea"/>
        <w:numPr>
          <w:ilvl w:val="0"/>
          <w:numId w:val="1"/>
        </w:numPr>
        <w:rPr>
          <w:i/>
        </w:rPr>
      </w:pPr>
      <w:r w:rsidRPr="008433F3">
        <w:rPr>
          <w:i/>
        </w:rPr>
        <w:t>Klopt het dat er een dekkingsgat is? De bewoners van de weg hebben geen klachten over een zwak signaal.</w:t>
      </w:r>
    </w:p>
    <w:p w:rsidR="008F7394" w:rsidRDefault="008F7394" w:rsidP="00397579">
      <w:pPr>
        <w:pStyle w:val="Lijstalinea"/>
        <w:ind w:left="360"/>
      </w:pPr>
    </w:p>
    <w:p w:rsidR="00F15C59" w:rsidRDefault="00537BC3" w:rsidP="00537BC3">
      <w:pPr>
        <w:pStyle w:val="Lijstalinea"/>
        <w:ind w:left="360"/>
      </w:pPr>
      <w:r>
        <w:t xml:space="preserve">Wij hebben dit nagevraagd. Kort </w:t>
      </w:r>
      <w:r w:rsidR="00125E4B">
        <w:t xml:space="preserve">samengevat </w:t>
      </w:r>
      <w:r>
        <w:t xml:space="preserve">is door het verdwijnen van de </w:t>
      </w:r>
      <w:r w:rsidR="008674DF">
        <w:t>antenne-installatie</w:t>
      </w:r>
      <w:r>
        <w:t xml:space="preserve"> op de oude locatie (Spaarne Gasthuis</w:t>
      </w:r>
      <w:r w:rsidR="00AC4AA7">
        <w:t xml:space="preserve"> locatie Heemstede</w:t>
      </w:r>
      <w:r w:rsidR="008674DF">
        <w:t xml:space="preserve">; de eigenaar heeft het contract </w:t>
      </w:r>
      <w:r w:rsidR="00125E4B">
        <w:t xml:space="preserve">opgezegd) </w:t>
      </w:r>
      <w:r>
        <w:t>sprake van onvoldoende dekki</w:t>
      </w:r>
      <w:r w:rsidR="00EB1DAD">
        <w:t>ng</w:t>
      </w:r>
      <w:r>
        <w:t xml:space="preserve"> in het gebied. Dit is ongewenst en kan leiden tot problemen met </w:t>
      </w:r>
      <w:r w:rsidR="00F15C59">
        <w:t xml:space="preserve">de </w:t>
      </w:r>
      <w:r>
        <w:t>capaciteit</w:t>
      </w:r>
      <w:r w:rsidR="00F15C59" w:rsidRPr="00F15C59">
        <w:t xml:space="preserve"> </w:t>
      </w:r>
      <w:r w:rsidR="00F15C59">
        <w:t>en bereikbaarheid</w:t>
      </w:r>
      <w:r>
        <w:t>.</w:t>
      </w:r>
      <w:r w:rsidR="00F15C59">
        <w:t xml:space="preserve"> Er moet overal dekking zijn en daarnaast voldoende capaciteit</w:t>
      </w:r>
      <w:r w:rsidR="00E00130">
        <w:t>.</w:t>
      </w:r>
      <w:r w:rsidR="00EB1DAD">
        <w:t xml:space="preserve"> In verband hiermee heeft de provider een dekkingsgraad-kaart laten maken en aan de hand hiervan is het zoekgebied voor een nieuwe locatie bepaald. </w:t>
      </w:r>
    </w:p>
    <w:p w:rsidR="00F15C59" w:rsidRDefault="00F15C59" w:rsidP="00537BC3">
      <w:pPr>
        <w:pStyle w:val="Lijstalinea"/>
        <w:ind w:left="360"/>
      </w:pPr>
    </w:p>
    <w:p w:rsidR="00537BC3" w:rsidRDefault="00537BC3" w:rsidP="00537BC3">
      <w:pPr>
        <w:pStyle w:val="Lijstalinea"/>
        <w:ind w:left="360"/>
      </w:pPr>
      <w:r>
        <w:t>Het kan zijn dat de bewoners in kwestie (nog) geen klachten hebben, maar</w:t>
      </w:r>
      <w:r w:rsidR="00065B12">
        <w:t xml:space="preserve"> bedacht moet worden dat</w:t>
      </w:r>
      <w:r>
        <w:t xml:space="preserve"> het gaat om een groter gebied, deels gelegen in Haarlem deels in Heemstede.</w:t>
      </w:r>
    </w:p>
    <w:p w:rsidR="00537BC3" w:rsidRDefault="00537BC3" w:rsidP="00397579">
      <w:pPr>
        <w:pStyle w:val="Lijstalinea"/>
        <w:ind w:left="360"/>
      </w:pPr>
    </w:p>
    <w:p w:rsidR="00E07B0E" w:rsidRPr="008433F3" w:rsidRDefault="00E07B0E" w:rsidP="00E07B0E">
      <w:pPr>
        <w:pStyle w:val="Lijstalinea"/>
        <w:numPr>
          <w:ilvl w:val="0"/>
          <w:numId w:val="1"/>
        </w:numPr>
        <w:rPr>
          <w:i/>
        </w:rPr>
      </w:pPr>
      <w:r w:rsidRPr="008433F3">
        <w:rPr>
          <w:i/>
        </w:rPr>
        <w:t>Er is gekeken met de gemeente: door wie, met wie is contact geweest met de gemeente en wanneer?</w:t>
      </w:r>
    </w:p>
    <w:p w:rsidR="00397579" w:rsidRDefault="00397579" w:rsidP="00397579">
      <w:pPr>
        <w:pStyle w:val="Lijstalinea"/>
        <w:ind w:left="360"/>
      </w:pPr>
    </w:p>
    <w:p w:rsidR="006805E0" w:rsidRDefault="006805E0" w:rsidP="00397579">
      <w:pPr>
        <w:pStyle w:val="Lijstalinea"/>
        <w:ind w:left="360"/>
      </w:pPr>
      <w:r>
        <w:t xml:space="preserve">Op </w:t>
      </w:r>
      <w:r w:rsidR="008F0479">
        <w:t>9</w:t>
      </w:r>
      <w:r>
        <w:t xml:space="preserve"> augustus </w:t>
      </w:r>
      <w:r w:rsidR="000D06A6">
        <w:t xml:space="preserve">2017 </w:t>
      </w:r>
      <w:r>
        <w:t>heeft Vodafone een aanvraag omgevingsvergunning ingediend voor het plaat</w:t>
      </w:r>
      <w:r w:rsidR="008F0479">
        <w:t>sen van een tijdelijke mast op de hoek van de Schouwbroe</w:t>
      </w:r>
      <w:r w:rsidR="00C15E90">
        <w:t>kerbrug en Zuid Schalkwijkerweg</w:t>
      </w:r>
      <w:r>
        <w:t xml:space="preserve">. Deze </w:t>
      </w:r>
      <w:r w:rsidR="008F0479">
        <w:t>aanvraag is op 12 september geweigerd op grond van een ne</w:t>
      </w:r>
      <w:r w:rsidR="008B28A6">
        <w:t xml:space="preserve">gatief stedenbouwkundig advies, </w:t>
      </w:r>
      <w:r w:rsidR="008F0479">
        <w:t xml:space="preserve">gelet op </w:t>
      </w:r>
      <w:r w:rsidR="000D06A6">
        <w:t xml:space="preserve">de grote waarde die wordt gehecht aan </w:t>
      </w:r>
      <w:r w:rsidR="008F0479">
        <w:t xml:space="preserve">het landschappelijke karakter en daarmee samenhangende openheid van </w:t>
      </w:r>
      <w:r w:rsidR="000D06A6">
        <w:t xml:space="preserve">dit </w:t>
      </w:r>
      <w:r w:rsidR="008F0479">
        <w:t>gebied</w:t>
      </w:r>
      <w:r w:rsidR="00E6684B">
        <w:t>,</w:t>
      </w:r>
      <w:r w:rsidR="008F0479">
        <w:t xml:space="preserve"> waarvoor</w:t>
      </w:r>
      <w:r w:rsidR="008B28A6">
        <w:t xml:space="preserve"> toen</w:t>
      </w:r>
      <w:r w:rsidR="008F0479">
        <w:t xml:space="preserve"> vergunning </w:t>
      </w:r>
      <w:r w:rsidR="00E6684B">
        <w:t>was</w:t>
      </w:r>
      <w:r w:rsidR="008F0479">
        <w:t xml:space="preserve"> gevraagd</w:t>
      </w:r>
      <w:r w:rsidR="00E6684B">
        <w:t>.</w:t>
      </w:r>
    </w:p>
    <w:p w:rsidR="00E6684B" w:rsidRDefault="00E6684B" w:rsidP="00397579">
      <w:pPr>
        <w:pStyle w:val="Lijstalinea"/>
        <w:ind w:left="360"/>
      </w:pPr>
    </w:p>
    <w:p w:rsidR="00D82A56" w:rsidRDefault="001C32A3" w:rsidP="00DD60F9">
      <w:pPr>
        <w:pStyle w:val="Lijstalinea"/>
        <w:ind w:left="360"/>
        <w:rPr>
          <w:b/>
          <w:color w:val="FF0000"/>
        </w:rPr>
      </w:pPr>
      <w:r>
        <w:t xml:space="preserve">In september heeft er </w:t>
      </w:r>
      <w:r w:rsidR="00B8429B">
        <w:t>overleg</w:t>
      </w:r>
      <w:r w:rsidR="00E6684B">
        <w:t xml:space="preserve"> pla</w:t>
      </w:r>
      <w:r w:rsidR="00A739F7">
        <w:t>atsgevonden tussen de aanvrager en</w:t>
      </w:r>
      <w:r w:rsidR="00E6684B">
        <w:t xml:space="preserve"> een accountmanager en stedenbouwk</w:t>
      </w:r>
      <w:r>
        <w:t xml:space="preserve">undige van de gemeente Haarlem </w:t>
      </w:r>
      <w:r w:rsidR="00A739F7">
        <w:t>over een (meer) geschikte locatie voor de tijdelijke mast</w:t>
      </w:r>
      <w:r>
        <w:t>.</w:t>
      </w:r>
    </w:p>
    <w:p w:rsidR="008B28A6" w:rsidRDefault="008B28A6" w:rsidP="00DD60F9">
      <w:pPr>
        <w:pStyle w:val="Lijstalinea"/>
        <w:ind w:left="360"/>
        <w:rPr>
          <w:b/>
          <w:color w:val="FF0000"/>
        </w:rPr>
      </w:pPr>
    </w:p>
    <w:p w:rsidR="008B28A6" w:rsidRPr="008B28A6" w:rsidRDefault="008B28A6" w:rsidP="00DD60F9">
      <w:pPr>
        <w:pStyle w:val="Lijstalinea"/>
        <w:ind w:left="360"/>
      </w:pPr>
      <w:r w:rsidRPr="008B28A6">
        <w:t>Vervolgens is op 22 november</w:t>
      </w:r>
      <w:r>
        <w:t xml:space="preserve"> 2017</w:t>
      </w:r>
      <w:r w:rsidRPr="008B28A6">
        <w:t xml:space="preserve"> een nieuwe aanvraag om omgevingsvergunning ingediend voor de locatie bij de sportvereniging.</w:t>
      </w:r>
    </w:p>
    <w:p w:rsidR="00DD60F9" w:rsidRDefault="00DD60F9" w:rsidP="00DD60F9">
      <w:pPr>
        <w:pStyle w:val="Lijstalinea"/>
        <w:ind w:left="360"/>
      </w:pPr>
    </w:p>
    <w:p w:rsidR="00E07B0E" w:rsidRPr="008433F3" w:rsidRDefault="00E07B0E" w:rsidP="00E07B0E">
      <w:pPr>
        <w:pStyle w:val="Lijstalinea"/>
        <w:numPr>
          <w:ilvl w:val="0"/>
          <w:numId w:val="1"/>
        </w:numPr>
        <w:rPr>
          <w:i/>
        </w:rPr>
      </w:pPr>
      <w:r w:rsidRPr="008433F3">
        <w:rPr>
          <w:i/>
        </w:rPr>
        <w:t>Het is voor 2 jaar, is dat definitief 2 jaar? Is er 100% geen verlen</w:t>
      </w:r>
      <w:r w:rsidR="00824D86">
        <w:rPr>
          <w:i/>
        </w:rPr>
        <w:t>g</w:t>
      </w:r>
      <w:r w:rsidRPr="008433F3">
        <w:rPr>
          <w:i/>
        </w:rPr>
        <w:t>ing mogelijk?</w:t>
      </w:r>
    </w:p>
    <w:p w:rsidR="00397579" w:rsidRDefault="00397579" w:rsidP="00397579">
      <w:pPr>
        <w:pStyle w:val="Lijstalinea"/>
        <w:ind w:left="360"/>
      </w:pPr>
    </w:p>
    <w:p w:rsidR="00397579" w:rsidRDefault="00BD5195" w:rsidP="00397579">
      <w:pPr>
        <w:pStyle w:val="Lijstalinea"/>
        <w:ind w:left="360"/>
      </w:pPr>
      <w:r w:rsidRPr="00BD5195">
        <w:t xml:space="preserve">Vodafone </w:t>
      </w:r>
      <w:r w:rsidR="000D06A6">
        <w:t>is op zoek</w:t>
      </w:r>
      <w:r w:rsidRPr="00BD5195">
        <w:t xml:space="preserve"> naar een definitieve locatie voor de mast. Het liefst plaatsen zij de antenne-installatie</w:t>
      </w:r>
      <w:r w:rsidR="00467E63">
        <w:t>s</w:t>
      </w:r>
      <w:r w:rsidRPr="00BD5195">
        <w:t xml:space="preserve"> op het dak van</w:t>
      </w:r>
      <w:r w:rsidR="00F15C59">
        <w:t xml:space="preserve"> een gebouw. M</w:t>
      </w:r>
      <w:r w:rsidRPr="00BD5195">
        <w:t xml:space="preserve">aar het is nog niet gelukt om </w:t>
      </w:r>
      <w:r w:rsidR="00467E63">
        <w:t xml:space="preserve">binnen het zoekgebied </w:t>
      </w:r>
      <w:r w:rsidRPr="00BD5195">
        <w:lastRenderedPageBreak/>
        <w:t>overeenstemming te bereiken met een gebouweigenaar</w:t>
      </w:r>
      <w:r w:rsidR="00F15C59">
        <w:t xml:space="preserve"> voor plaatsing op </w:t>
      </w:r>
      <w:r w:rsidR="000A4809">
        <w:t>een</w:t>
      </w:r>
      <w:r w:rsidR="00F15C59">
        <w:t xml:space="preserve"> dak</w:t>
      </w:r>
      <w:r w:rsidRPr="00BD5195">
        <w:t xml:space="preserve">. </w:t>
      </w:r>
      <w:r w:rsidR="00F15C59">
        <w:t>Daarom is voor nu</w:t>
      </w:r>
      <w:r w:rsidR="00467E63">
        <w:t xml:space="preserve"> gekozen voor een tijdelijke mast</w:t>
      </w:r>
      <w:r w:rsidR="00F15C59">
        <w:t>, om de antennes in te hangen.</w:t>
      </w:r>
    </w:p>
    <w:p w:rsidR="00467E63" w:rsidRDefault="00467E63" w:rsidP="00397579">
      <w:pPr>
        <w:pStyle w:val="Lijstalinea"/>
        <w:ind w:left="360"/>
      </w:pPr>
    </w:p>
    <w:p w:rsidR="00822DEA" w:rsidRDefault="00467E63" w:rsidP="00467E63">
      <w:pPr>
        <w:pStyle w:val="Lijstalinea"/>
        <w:ind w:left="360"/>
      </w:pPr>
      <w:r>
        <w:t xml:space="preserve">De vergunning is verleend voor 2 jaar. Deze periode wordt </w:t>
      </w:r>
      <w:r w:rsidR="00F15C59">
        <w:t xml:space="preserve">door Vodafone </w:t>
      </w:r>
      <w:r>
        <w:t xml:space="preserve">gebruikt om verder te zoeken naar een definitieve locatie voor de zendmast. </w:t>
      </w:r>
      <w:r w:rsidR="000D06A6">
        <w:t xml:space="preserve">Het heeft de sterke voorkeur van Vodafone om die antennes op hoogbouw te plaatsen. </w:t>
      </w:r>
      <w:r>
        <w:t xml:space="preserve">Mocht </w:t>
      </w:r>
      <w:r w:rsidR="000A4809">
        <w:t>dat echt</w:t>
      </w:r>
      <w:r>
        <w:t xml:space="preserve"> niet lukken, dan treedt de provider in </w:t>
      </w:r>
      <w:r w:rsidR="000A4809">
        <w:t xml:space="preserve">overleg met de gemeente over een </w:t>
      </w:r>
      <w:r>
        <w:t xml:space="preserve">definitieve locatie voor een zendmast. </w:t>
      </w:r>
      <w:r w:rsidR="000A4809">
        <w:t>Hiervoor is dan een nieuwe aanvraag nodig. Plaatsing op een dak is over het algemeen vergunningsvrij (behalve bij monumenten of in beschermd stadsgezicht).</w:t>
      </w:r>
    </w:p>
    <w:p w:rsidR="00467E63" w:rsidRDefault="00467E63" w:rsidP="00467E63">
      <w:pPr>
        <w:pStyle w:val="Lijstalinea"/>
        <w:ind w:left="360"/>
      </w:pPr>
    </w:p>
    <w:p w:rsidR="00467E63" w:rsidRDefault="00467E63" w:rsidP="00467E63">
      <w:pPr>
        <w:pStyle w:val="Lijstalinea"/>
        <w:ind w:left="360"/>
      </w:pPr>
      <w:r>
        <w:t xml:space="preserve">De nu verleende vergunning voor een tijdelijke mast kan eventueel verlengd worden. De wet biedt </w:t>
      </w:r>
      <w:r w:rsidR="00E00130">
        <w:t>deze</w:t>
      </w:r>
      <w:r>
        <w:t xml:space="preserve"> mog</w:t>
      </w:r>
      <w:r w:rsidR="00D73A64">
        <w:t>elijkheid</w:t>
      </w:r>
      <w:r>
        <w:t xml:space="preserve">. Wel moet </w:t>
      </w:r>
      <w:r w:rsidR="000A4809">
        <w:t xml:space="preserve">ook </w:t>
      </w:r>
      <w:r>
        <w:t>hiervoor dan opnieuw een omgevingsvergunning worden aangevraagd.</w:t>
      </w:r>
    </w:p>
    <w:p w:rsidR="00822DEA" w:rsidRDefault="00822DEA" w:rsidP="00397579">
      <w:pPr>
        <w:pStyle w:val="Lijstalinea"/>
        <w:ind w:left="360"/>
      </w:pPr>
    </w:p>
    <w:p w:rsidR="00E07B0E" w:rsidRPr="008433F3" w:rsidRDefault="00E07B0E" w:rsidP="00E07B0E">
      <w:pPr>
        <w:pStyle w:val="Lijstalinea"/>
        <w:numPr>
          <w:ilvl w:val="0"/>
          <w:numId w:val="1"/>
        </w:numPr>
        <w:rPr>
          <w:i/>
        </w:rPr>
      </w:pPr>
      <w:r w:rsidRPr="008433F3">
        <w:rPr>
          <w:i/>
        </w:rPr>
        <w:t xml:space="preserve">In de brief wordt niet gezegd dat je bezwaar kunt maken, waarom niet? Bewoners mogen een zienswijze indienen, staat in de bijgevoegde folder van het antennebureau. </w:t>
      </w:r>
    </w:p>
    <w:p w:rsidR="00397579" w:rsidRDefault="00397579" w:rsidP="00397579">
      <w:pPr>
        <w:pStyle w:val="Lijstalinea"/>
        <w:ind w:left="360"/>
      </w:pPr>
    </w:p>
    <w:p w:rsidR="006B41BB" w:rsidRDefault="000D06A6" w:rsidP="00397579">
      <w:pPr>
        <w:pStyle w:val="Lijstalinea"/>
        <w:ind w:left="360"/>
      </w:pPr>
      <w:r>
        <w:t>Na overleg over de</w:t>
      </w:r>
      <w:r w:rsidR="006B41BB">
        <w:t xml:space="preserve"> locatie voor de tijdelijke mast, heeft de aanvrager op 22 november 2017 een nieuwe aanvraag omgevingsvergunning ingediend. Omdat op dat moment bij navraag bleek dat de omwonenden (nog) niet </w:t>
      </w:r>
      <w:r w:rsidR="00D82A56">
        <w:t>geïnformeerd</w:t>
      </w:r>
      <w:r w:rsidR="006B41BB">
        <w:t xml:space="preserve"> waren, is aanvrager dringend verzocht dit alsnog te doen. </w:t>
      </w:r>
      <w:r w:rsidR="00D82A56">
        <w:t>Aanvrager heeft vervolgens een informatiebrief met brochure aan de direct omwonenden verzonden en de gemeente hier op 13 december van op de hoogte gesteld</w:t>
      </w:r>
      <w:r w:rsidR="00E00130">
        <w:t>. De gemeente heeft dus geen invloed gehad op de inhoud van de brief.</w:t>
      </w:r>
      <w:r w:rsidR="00DD60F9" w:rsidRPr="00DD60F9">
        <w:t xml:space="preserve"> Overigens worden aanvragen om omgevingsvergunning en besluiten standaard gepubliceerd in het digitale gemeenteblad</w:t>
      </w:r>
      <w:r w:rsidR="00DD60F9">
        <w:t>; daarin wordt wel gewezen op de mogelijkheid van het maken van bezwaar</w:t>
      </w:r>
      <w:r w:rsidR="00DD60F9" w:rsidRPr="00DD60F9">
        <w:t>.</w:t>
      </w:r>
    </w:p>
    <w:p w:rsidR="00E00130" w:rsidRDefault="00E00130" w:rsidP="00397579">
      <w:pPr>
        <w:pStyle w:val="Lijstalinea"/>
        <w:ind w:left="360"/>
      </w:pPr>
    </w:p>
    <w:p w:rsidR="00E00130" w:rsidRDefault="00E00130" w:rsidP="00397579">
      <w:pPr>
        <w:pStyle w:val="Lijstalinea"/>
        <w:ind w:left="360"/>
      </w:pPr>
      <w:r>
        <w:t>De landelijke folder spreekt inderdaad over ‘zienswijzen’, maar in dit geval is de reguliere procedure (Wet algemene bepalingen omgevingsrecht) van toepassing op de aanvraag omgevingsvergunning. Deze procedure ken</w:t>
      </w:r>
      <w:r w:rsidR="004300C2">
        <w:t xml:space="preserve">t geen zienswijzen-mogelijkheid. Tegen het besluit </w:t>
      </w:r>
      <w:r w:rsidR="009E799B">
        <w:t>kan bezwaar worden aangetekend. In de bezwaarprocedure vindt een volledige heroverweging van het besluit plaats.</w:t>
      </w:r>
    </w:p>
    <w:p w:rsidR="00397579" w:rsidRDefault="00397579" w:rsidP="00397579">
      <w:pPr>
        <w:pStyle w:val="Lijstalinea"/>
        <w:ind w:left="360"/>
      </w:pPr>
    </w:p>
    <w:p w:rsidR="00E07B0E" w:rsidRPr="008433F3" w:rsidRDefault="00E07B0E" w:rsidP="00E07B0E">
      <w:pPr>
        <w:pStyle w:val="Lijstalinea"/>
        <w:numPr>
          <w:ilvl w:val="0"/>
          <w:numId w:val="1"/>
        </w:numPr>
        <w:rPr>
          <w:i/>
        </w:rPr>
      </w:pPr>
      <w:r w:rsidRPr="008433F3">
        <w:rPr>
          <w:i/>
        </w:rPr>
        <w:t>Is de omgevingsvergunning al afgegeven?</w:t>
      </w:r>
    </w:p>
    <w:p w:rsidR="00397579" w:rsidRDefault="00397579" w:rsidP="00397579">
      <w:pPr>
        <w:pStyle w:val="Lijstalinea"/>
        <w:ind w:left="360"/>
      </w:pPr>
    </w:p>
    <w:p w:rsidR="00D82A56" w:rsidRDefault="00D82A56" w:rsidP="00397579">
      <w:pPr>
        <w:pStyle w:val="Lijstalinea"/>
        <w:ind w:left="360"/>
      </w:pPr>
      <w:r>
        <w:t>Ja, de omgevingsvergunning is op 21 december 2017 verleend.</w:t>
      </w:r>
    </w:p>
    <w:p w:rsidR="00397579" w:rsidRDefault="00397579" w:rsidP="00397579">
      <w:pPr>
        <w:pStyle w:val="Lijstalinea"/>
        <w:ind w:left="360"/>
      </w:pPr>
    </w:p>
    <w:p w:rsidR="00E07B0E" w:rsidRPr="008433F3" w:rsidRDefault="00E07B0E" w:rsidP="00E07B0E">
      <w:pPr>
        <w:pStyle w:val="Lijstalinea"/>
        <w:numPr>
          <w:ilvl w:val="0"/>
          <w:numId w:val="1"/>
        </w:numPr>
        <w:rPr>
          <w:i/>
        </w:rPr>
      </w:pPr>
      <w:r w:rsidRPr="008433F3">
        <w:rPr>
          <w:i/>
        </w:rPr>
        <w:t>Tot hoe lang mogen de bewoners bezwaar maken?</w:t>
      </w:r>
    </w:p>
    <w:p w:rsidR="00397579" w:rsidRDefault="00397579" w:rsidP="00397579">
      <w:pPr>
        <w:pStyle w:val="Lijstalinea"/>
        <w:ind w:left="360"/>
      </w:pPr>
    </w:p>
    <w:p w:rsidR="00D82A56" w:rsidRDefault="00D82A56" w:rsidP="000A4809">
      <w:pPr>
        <w:pStyle w:val="Lijstalinea"/>
        <w:ind w:left="360"/>
      </w:pPr>
      <w:r>
        <w:t xml:space="preserve">Bewoners </w:t>
      </w:r>
      <w:r w:rsidRPr="00DD60F9">
        <w:t xml:space="preserve">kunnen tot en met donderdag 1 februari </w:t>
      </w:r>
      <w:r w:rsidR="008433F3" w:rsidRPr="00DD60F9">
        <w:t>2018</w:t>
      </w:r>
      <w:r w:rsidR="008433F3">
        <w:t xml:space="preserve"> </w:t>
      </w:r>
      <w:r>
        <w:t>bezwaar aantekenen</w:t>
      </w:r>
      <w:r w:rsidR="00DD60F9">
        <w:t xml:space="preserve">. </w:t>
      </w:r>
      <w:r w:rsidR="001C32A3">
        <w:t xml:space="preserve">Er zijn tot op heden 2 bezwaarschriften </w:t>
      </w:r>
      <w:r w:rsidR="006210B2">
        <w:t>ingediend</w:t>
      </w:r>
      <w:r w:rsidR="001C32A3">
        <w:t xml:space="preserve">. </w:t>
      </w:r>
    </w:p>
    <w:p w:rsidR="00397579" w:rsidRDefault="00397579" w:rsidP="00397579">
      <w:pPr>
        <w:pStyle w:val="Lijstalinea"/>
        <w:ind w:left="360"/>
      </w:pPr>
    </w:p>
    <w:p w:rsidR="00E07B0E" w:rsidRPr="008433F3" w:rsidRDefault="00E07B0E" w:rsidP="00E07B0E">
      <w:pPr>
        <w:pStyle w:val="Lijstalinea"/>
        <w:numPr>
          <w:ilvl w:val="0"/>
          <w:numId w:val="1"/>
        </w:numPr>
        <w:rPr>
          <w:i/>
        </w:rPr>
      </w:pPr>
      <w:r w:rsidRPr="008433F3">
        <w:rPr>
          <w:i/>
        </w:rPr>
        <w:t>Is de noordelijke hoek van het sportpark als ophangplek van de mast niet beter?</w:t>
      </w:r>
    </w:p>
    <w:p w:rsidR="00397579" w:rsidRDefault="00397579" w:rsidP="00397579">
      <w:pPr>
        <w:pStyle w:val="Lijstalinea"/>
        <w:ind w:left="360"/>
      </w:pPr>
    </w:p>
    <w:p w:rsidR="00D82A56" w:rsidRDefault="00D82A56" w:rsidP="008674DF">
      <w:pPr>
        <w:pStyle w:val="Lijstalinea"/>
        <w:ind w:left="360"/>
        <w:rPr>
          <w:b/>
          <w:color w:val="FF0000"/>
        </w:rPr>
      </w:pPr>
      <w:r>
        <w:t xml:space="preserve">Het is ons niet helemaal duidelijk welke locatie u op doelt. De vergunning is verleend voor plaatsing in het noordelijke deel van het </w:t>
      </w:r>
      <w:r w:rsidR="00B01BF7">
        <w:t>sportterrein</w:t>
      </w:r>
      <w:r>
        <w:t>.</w:t>
      </w:r>
      <w:r w:rsidR="00B01BF7">
        <w:t xml:space="preserve"> </w:t>
      </w:r>
      <w:r w:rsidR="000D06A6" w:rsidRPr="007E2CAE">
        <w:t xml:space="preserve">De stedenbouwkundige heeft een aantal </w:t>
      </w:r>
      <w:r w:rsidR="000D06A6" w:rsidRPr="007E2CAE">
        <w:lastRenderedPageBreak/>
        <w:t xml:space="preserve">locaties onderzocht; geen </w:t>
      </w:r>
      <w:r w:rsidR="000A4809" w:rsidRPr="007E2CAE">
        <w:t>van deze locaties waren ideaal,</w:t>
      </w:r>
      <w:r w:rsidR="000D06A6" w:rsidRPr="007E2CAE">
        <w:t xml:space="preserve"> echter </w:t>
      </w:r>
      <w:r w:rsidR="000A4809" w:rsidRPr="007E2CAE">
        <w:t>het betreft een tijdelijke mast</w:t>
      </w:r>
      <w:r w:rsidR="007E2CAE">
        <w:t>.</w:t>
      </w:r>
      <w:r w:rsidR="000A4809" w:rsidRPr="007E2CAE">
        <w:t xml:space="preserve"> </w:t>
      </w:r>
      <w:r w:rsidR="007E2CAE">
        <w:t>De vergunde</w:t>
      </w:r>
      <w:r w:rsidR="000D06A6" w:rsidRPr="007E2CAE">
        <w:t xml:space="preserve"> locatie kende qua ruimtelijke impact de minste bezwaren.</w:t>
      </w:r>
    </w:p>
    <w:p w:rsidR="008674DF" w:rsidRDefault="008674DF" w:rsidP="008674DF">
      <w:pPr>
        <w:pStyle w:val="Lijstalinea"/>
        <w:ind w:left="360"/>
      </w:pPr>
    </w:p>
    <w:p w:rsidR="001D1A53" w:rsidRPr="008433F3" w:rsidRDefault="00E07B0E" w:rsidP="001D1A53">
      <w:pPr>
        <w:pStyle w:val="Lijstalinea"/>
        <w:numPr>
          <w:ilvl w:val="0"/>
          <w:numId w:val="1"/>
        </w:numPr>
        <w:rPr>
          <w:i/>
        </w:rPr>
      </w:pPr>
      <w:r w:rsidRPr="008433F3">
        <w:rPr>
          <w:i/>
        </w:rPr>
        <w:t>Hoe ver moet de antenne van woonhuizen af staan?</w:t>
      </w:r>
    </w:p>
    <w:p w:rsidR="00DD60F9" w:rsidRDefault="003F3C98" w:rsidP="00D82A56">
      <w:pPr>
        <w:ind w:left="360"/>
      </w:pPr>
      <w:r>
        <w:t>Bij de plaatsing van antennes moeten providers altijd rekening houden met</w:t>
      </w:r>
      <w:r w:rsidR="004D1277">
        <w:t xml:space="preserve"> de geldende blootstellingslimieten.</w:t>
      </w:r>
      <w:r w:rsidR="00633E4E">
        <w:t xml:space="preserve"> Hier wordt landelijk toezicht op gehouden</w:t>
      </w:r>
      <w:r w:rsidR="00DD60F9">
        <w:t xml:space="preserve"> (Agentschap Telecom)</w:t>
      </w:r>
      <w:r w:rsidR="00633E4E">
        <w:t>.</w:t>
      </w:r>
      <w:r w:rsidR="004D1277">
        <w:t xml:space="preserve"> </w:t>
      </w:r>
      <w:r w:rsidR="00DD60F9">
        <w:t xml:space="preserve"> Aanvrager heeft bij navraag bevestigd dat daar bij deze locatie aan voldaan zal worden.</w:t>
      </w:r>
    </w:p>
    <w:p w:rsidR="00995FD3" w:rsidRDefault="00DD60F9" w:rsidP="00D82A56">
      <w:pPr>
        <w:ind w:left="360"/>
      </w:pPr>
      <w:r>
        <w:t>De</w:t>
      </w:r>
      <w:r w:rsidR="00633E4E">
        <w:t xml:space="preserve"> </w:t>
      </w:r>
      <w:r w:rsidR="00125E4B">
        <w:t xml:space="preserve">limieten </w:t>
      </w:r>
      <w:r w:rsidR="004D1277">
        <w:t>kunnen omgerekend worden naar</w:t>
      </w:r>
      <w:r w:rsidR="003F3C98">
        <w:t xml:space="preserve"> </w:t>
      </w:r>
      <w:r w:rsidR="004D1277">
        <w:t>een</w:t>
      </w:r>
      <w:r w:rsidR="003F3C98">
        <w:t xml:space="preserve"> zogeheten ‘veilige afstand’, de afstand vanaf de antennes tot aan </w:t>
      </w:r>
      <w:r>
        <w:t xml:space="preserve">bijvoorbeeld </w:t>
      </w:r>
      <w:r w:rsidR="003F3C98">
        <w:t>woningen.</w:t>
      </w:r>
      <w:r w:rsidR="004D1277">
        <w:t xml:space="preserve"> Deze afstand kan per antenne</w:t>
      </w:r>
      <w:r w:rsidR="00633E4E">
        <w:t xml:space="preserve"> (type/frequentie)</w:t>
      </w:r>
      <w:r w:rsidR="004D1277">
        <w:t xml:space="preserve"> verschillen. </w:t>
      </w:r>
      <w:r w:rsidR="00633E4E">
        <w:t>Bij</w:t>
      </w:r>
      <w:r w:rsidR="004D1277">
        <w:t xml:space="preserve"> de</w:t>
      </w:r>
      <w:r w:rsidR="00633E4E">
        <w:t xml:space="preserve"> antennes op de</w:t>
      </w:r>
      <w:r w:rsidR="004D1277">
        <w:t xml:space="preserve"> oude locatie op het Spaarne Gasthuis locatie Heemstede </w:t>
      </w:r>
      <w:r w:rsidR="00B01BF7">
        <w:t>ging</w:t>
      </w:r>
      <w:r w:rsidR="004D1277">
        <w:t xml:space="preserve"> het </w:t>
      </w:r>
      <w:r w:rsidR="00633E4E">
        <w:t>bijvoorbeeld</w:t>
      </w:r>
      <w:r w:rsidR="004D1277">
        <w:t xml:space="preserve"> om een afstand van ongeveer 4 tot 10 meter</w:t>
      </w:r>
      <w:r w:rsidR="008433F3">
        <w:t>.</w:t>
      </w:r>
      <w:r w:rsidR="001D1A53">
        <w:t xml:space="preserve"> </w:t>
      </w:r>
    </w:p>
    <w:p w:rsidR="00A659AA" w:rsidRPr="00A659AA" w:rsidRDefault="001D1A53" w:rsidP="001C32A3">
      <w:pPr>
        <w:ind w:left="360"/>
      </w:pPr>
      <w:r>
        <w:t xml:space="preserve">De mast komt in dit geval op een afstand van ongeveer 50 meter bij de dichtstbijzijnde woning te staan. De antennes hangen op een hoogte van minimaal 25 meter in de mast. Hiermee kan (ruim) aan de veilige afstand </w:t>
      </w:r>
      <w:r w:rsidR="00DD60F9">
        <w:t xml:space="preserve">(blootstellingslimieten) </w:t>
      </w:r>
      <w:r>
        <w:t>voldaan worden.</w:t>
      </w:r>
      <w:r w:rsidR="00F15C59">
        <w:t xml:space="preserve"> </w:t>
      </w:r>
      <w:r w:rsidR="001654AF" w:rsidRPr="000D410F">
        <w:rPr>
          <w:color w:val="000000" w:themeColor="text1"/>
        </w:rPr>
        <w:t xml:space="preserve">Deze afstand is overigens geen ongebruikelijke afstand, vergelijkbaar met bijvoorbeeld de afstand van veel </w:t>
      </w:r>
      <w:r w:rsidR="000D410F">
        <w:rPr>
          <w:color w:val="000000" w:themeColor="text1"/>
        </w:rPr>
        <w:t xml:space="preserve">(vergunningsvrije) </w:t>
      </w:r>
      <w:r w:rsidR="001654AF" w:rsidRPr="000D410F">
        <w:rPr>
          <w:color w:val="000000" w:themeColor="text1"/>
        </w:rPr>
        <w:t>antenne-instal</w:t>
      </w:r>
      <w:r w:rsidR="000D410F">
        <w:rPr>
          <w:color w:val="000000" w:themeColor="text1"/>
        </w:rPr>
        <w:t>laties op hoogbouw tot woningen.</w:t>
      </w:r>
    </w:p>
    <w:sectPr w:rsidR="00A659AA" w:rsidRPr="00A65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B1016"/>
    <w:multiLevelType w:val="hybridMultilevel"/>
    <w:tmpl w:val="D646C4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FD3"/>
    <w:rsid w:val="00065B12"/>
    <w:rsid w:val="000A4809"/>
    <w:rsid w:val="000D06A6"/>
    <w:rsid w:val="000D410F"/>
    <w:rsid w:val="000F1DC2"/>
    <w:rsid w:val="00125E4B"/>
    <w:rsid w:val="001654AF"/>
    <w:rsid w:val="001C32A3"/>
    <w:rsid w:val="001D1A53"/>
    <w:rsid w:val="002D6913"/>
    <w:rsid w:val="00397579"/>
    <w:rsid w:val="003F3C98"/>
    <w:rsid w:val="004300C2"/>
    <w:rsid w:val="00437CFA"/>
    <w:rsid w:val="00467E63"/>
    <w:rsid w:val="004D1277"/>
    <w:rsid w:val="004F32A9"/>
    <w:rsid w:val="00511B64"/>
    <w:rsid w:val="00537BC3"/>
    <w:rsid w:val="0055191B"/>
    <w:rsid w:val="00587586"/>
    <w:rsid w:val="006210B2"/>
    <w:rsid w:val="00633E4E"/>
    <w:rsid w:val="006805E0"/>
    <w:rsid w:val="006B41BB"/>
    <w:rsid w:val="007E2CAE"/>
    <w:rsid w:val="007F6A52"/>
    <w:rsid w:val="00822DEA"/>
    <w:rsid w:val="00824D86"/>
    <w:rsid w:val="008433F3"/>
    <w:rsid w:val="008674DF"/>
    <w:rsid w:val="008B28A6"/>
    <w:rsid w:val="008F0479"/>
    <w:rsid w:val="008F7394"/>
    <w:rsid w:val="00995FD3"/>
    <w:rsid w:val="009E799B"/>
    <w:rsid w:val="00A20890"/>
    <w:rsid w:val="00A659AA"/>
    <w:rsid w:val="00A739F7"/>
    <w:rsid w:val="00AB379E"/>
    <w:rsid w:val="00AB3C21"/>
    <w:rsid w:val="00AC4AA7"/>
    <w:rsid w:val="00B01BF7"/>
    <w:rsid w:val="00B8429B"/>
    <w:rsid w:val="00BD5195"/>
    <w:rsid w:val="00C15E90"/>
    <w:rsid w:val="00D609D1"/>
    <w:rsid w:val="00D73A64"/>
    <w:rsid w:val="00D82A56"/>
    <w:rsid w:val="00DD60F9"/>
    <w:rsid w:val="00E00130"/>
    <w:rsid w:val="00E07B0E"/>
    <w:rsid w:val="00E350A6"/>
    <w:rsid w:val="00E6684B"/>
    <w:rsid w:val="00EB1DAD"/>
    <w:rsid w:val="00F15C59"/>
    <w:rsid w:val="00FB1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74A8-6688-4E05-A8EC-5601259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7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0710">
      <w:bodyDiv w:val="1"/>
      <w:marLeft w:val="0"/>
      <w:marRight w:val="0"/>
      <w:marTop w:val="0"/>
      <w:marBottom w:val="0"/>
      <w:divBdr>
        <w:top w:val="none" w:sz="0" w:space="0" w:color="auto"/>
        <w:left w:val="none" w:sz="0" w:space="0" w:color="auto"/>
        <w:bottom w:val="none" w:sz="0" w:space="0" w:color="auto"/>
        <w:right w:val="none" w:sz="0" w:space="0" w:color="auto"/>
      </w:divBdr>
      <w:divsChild>
        <w:div w:id="1156997193">
          <w:marLeft w:val="0"/>
          <w:marRight w:val="0"/>
          <w:marTop w:val="0"/>
          <w:marBottom w:val="0"/>
          <w:divBdr>
            <w:top w:val="none" w:sz="0" w:space="0" w:color="auto"/>
            <w:left w:val="none" w:sz="0" w:space="0" w:color="auto"/>
            <w:bottom w:val="none" w:sz="0" w:space="0" w:color="auto"/>
            <w:right w:val="none" w:sz="0" w:space="0" w:color="auto"/>
          </w:divBdr>
        </w:div>
        <w:div w:id="1716350921">
          <w:marLeft w:val="0"/>
          <w:marRight w:val="0"/>
          <w:marTop w:val="0"/>
          <w:marBottom w:val="0"/>
          <w:divBdr>
            <w:top w:val="none" w:sz="0" w:space="0" w:color="auto"/>
            <w:left w:val="none" w:sz="0" w:space="0" w:color="auto"/>
            <w:bottom w:val="none" w:sz="0" w:space="0" w:color="auto"/>
            <w:right w:val="none" w:sz="0" w:space="0" w:color="auto"/>
          </w:divBdr>
        </w:div>
        <w:div w:id="458568933">
          <w:marLeft w:val="0"/>
          <w:marRight w:val="0"/>
          <w:marTop w:val="0"/>
          <w:marBottom w:val="0"/>
          <w:divBdr>
            <w:top w:val="none" w:sz="0" w:space="0" w:color="auto"/>
            <w:left w:val="none" w:sz="0" w:space="0" w:color="auto"/>
            <w:bottom w:val="none" w:sz="0" w:space="0" w:color="auto"/>
            <w:right w:val="none" w:sz="0" w:space="0" w:color="auto"/>
          </w:divBdr>
        </w:div>
        <w:div w:id="1507548740">
          <w:marLeft w:val="0"/>
          <w:marRight w:val="0"/>
          <w:marTop w:val="0"/>
          <w:marBottom w:val="0"/>
          <w:divBdr>
            <w:top w:val="none" w:sz="0" w:space="0" w:color="auto"/>
            <w:left w:val="none" w:sz="0" w:space="0" w:color="auto"/>
            <w:bottom w:val="none" w:sz="0" w:space="0" w:color="auto"/>
            <w:right w:val="none" w:sz="0" w:space="0" w:color="auto"/>
          </w:divBdr>
        </w:div>
        <w:div w:id="2084863401">
          <w:marLeft w:val="0"/>
          <w:marRight w:val="0"/>
          <w:marTop w:val="0"/>
          <w:marBottom w:val="0"/>
          <w:divBdr>
            <w:top w:val="none" w:sz="0" w:space="0" w:color="auto"/>
            <w:left w:val="none" w:sz="0" w:space="0" w:color="auto"/>
            <w:bottom w:val="none" w:sz="0" w:space="0" w:color="auto"/>
            <w:right w:val="none" w:sz="0" w:space="0" w:color="auto"/>
          </w:divBdr>
        </w:div>
        <w:div w:id="1871868996">
          <w:marLeft w:val="0"/>
          <w:marRight w:val="0"/>
          <w:marTop w:val="0"/>
          <w:marBottom w:val="0"/>
          <w:divBdr>
            <w:top w:val="none" w:sz="0" w:space="0" w:color="auto"/>
            <w:left w:val="none" w:sz="0" w:space="0" w:color="auto"/>
            <w:bottom w:val="none" w:sz="0" w:space="0" w:color="auto"/>
            <w:right w:val="none" w:sz="0" w:space="0" w:color="auto"/>
          </w:divBdr>
        </w:div>
        <w:div w:id="1999382242">
          <w:marLeft w:val="0"/>
          <w:marRight w:val="0"/>
          <w:marTop w:val="0"/>
          <w:marBottom w:val="0"/>
          <w:divBdr>
            <w:top w:val="none" w:sz="0" w:space="0" w:color="auto"/>
            <w:left w:val="none" w:sz="0" w:space="0" w:color="auto"/>
            <w:bottom w:val="none" w:sz="0" w:space="0" w:color="auto"/>
            <w:right w:val="none" w:sz="0" w:space="0" w:color="auto"/>
          </w:divBdr>
        </w:div>
        <w:div w:id="801460375">
          <w:marLeft w:val="0"/>
          <w:marRight w:val="0"/>
          <w:marTop w:val="0"/>
          <w:marBottom w:val="0"/>
          <w:divBdr>
            <w:top w:val="none" w:sz="0" w:space="0" w:color="auto"/>
            <w:left w:val="none" w:sz="0" w:space="0" w:color="auto"/>
            <w:bottom w:val="none" w:sz="0" w:space="0" w:color="auto"/>
            <w:right w:val="none" w:sz="0" w:space="0" w:color="auto"/>
          </w:divBdr>
        </w:div>
        <w:div w:id="1348947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976</Words>
  <Characters>5372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Annemiek Kamphuis</dc:creator>
  <cp:lastModifiedBy>Silvia Belgraver</cp:lastModifiedBy>
  <cp:revision>4</cp:revision>
  <dcterms:created xsi:type="dcterms:W3CDTF">2018-02-01T20:02:00Z</dcterms:created>
  <dcterms:modified xsi:type="dcterms:W3CDTF">2018-02-02T20:18:00Z</dcterms:modified>
</cp:coreProperties>
</file>